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65"/>
        <w:gridCol w:w="3153"/>
        <w:gridCol w:w="1570"/>
        <w:gridCol w:w="810"/>
        <w:gridCol w:w="900"/>
        <w:gridCol w:w="1260"/>
        <w:gridCol w:w="2070"/>
        <w:gridCol w:w="3888"/>
      </w:tblGrid>
      <w:tr w:rsidR="001A1D93" w:rsidTr="009D2C59">
        <w:tc>
          <w:tcPr>
            <w:tcW w:w="14616" w:type="dxa"/>
            <w:gridSpan w:val="8"/>
          </w:tcPr>
          <w:p w:rsidR="001A1D93" w:rsidRDefault="002114DE" w:rsidP="00DA3B66">
            <w:pPr>
              <w:jc w:val="center"/>
            </w:pPr>
            <w:r>
              <w:t>High Tech Law Courses Fall 2015</w:t>
            </w:r>
            <w:r w:rsidR="00DA3B66">
              <w:t xml:space="preserve"> – Subject to Change</w:t>
            </w:r>
          </w:p>
        </w:tc>
      </w:tr>
      <w:tr w:rsidR="00A70BFF" w:rsidTr="001A46BD">
        <w:tc>
          <w:tcPr>
            <w:tcW w:w="965" w:type="dxa"/>
          </w:tcPr>
          <w:p w:rsidR="001A1D93" w:rsidRDefault="001A1D93">
            <w:r>
              <w:t>CAT NO.</w:t>
            </w:r>
          </w:p>
        </w:tc>
        <w:tc>
          <w:tcPr>
            <w:tcW w:w="3153" w:type="dxa"/>
          </w:tcPr>
          <w:p w:rsidR="001A1D93" w:rsidRDefault="001A1D93">
            <w:r>
              <w:t>COURSE</w:t>
            </w:r>
          </w:p>
        </w:tc>
        <w:tc>
          <w:tcPr>
            <w:tcW w:w="1570" w:type="dxa"/>
          </w:tcPr>
          <w:p w:rsidR="001A1D93" w:rsidRDefault="001A1D93">
            <w:r>
              <w:t>INSTRUCTOR</w:t>
            </w:r>
          </w:p>
        </w:tc>
        <w:tc>
          <w:tcPr>
            <w:tcW w:w="810" w:type="dxa"/>
          </w:tcPr>
          <w:p w:rsidR="001A1D93" w:rsidRDefault="001A1D93">
            <w:r>
              <w:t>UNITS</w:t>
            </w:r>
          </w:p>
        </w:tc>
        <w:tc>
          <w:tcPr>
            <w:tcW w:w="900" w:type="dxa"/>
          </w:tcPr>
          <w:p w:rsidR="001A1D93" w:rsidRDefault="001A1D93">
            <w:r>
              <w:t>ROOM</w:t>
            </w:r>
          </w:p>
        </w:tc>
        <w:tc>
          <w:tcPr>
            <w:tcW w:w="1260" w:type="dxa"/>
          </w:tcPr>
          <w:p w:rsidR="001A1D93" w:rsidRDefault="001A1D93">
            <w:r>
              <w:t>DAY</w:t>
            </w:r>
          </w:p>
        </w:tc>
        <w:tc>
          <w:tcPr>
            <w:tcW w:w="2070" w:type="dxa"/>
          </w:tcPr>
          <w:p w:rsidR="001A1D93" w:rsidRDefault="001A1D93">
            <w:r>
              <w:t>TIME</w:t>
            </w:r>
          </w:p>
        </w:tc>
        <w:tc>
          <w:tcPr>
            <w:tcW w:w="3888" w:type="dxa"/>
          </w:tcPr>
          <w:p w:rsidR="001A1D93" w:rsidRDefault="001A1D93">
            <w:r>
              <w:t>NOTES</w:t>
            </w:r>
          </w:p>
        </w:tc>
      </w:tr>
      <w:tr w:rsidR="001A46BD" w:rsidTr="001A46BD">
        <w:tc>
          <w:tcPr>
            <w:tcW w:w="965" w:type="dxa"/>
          </w:tcPr>
          <w:p w:rsidR="001A46BD" w:rsidRDefault="001A46BD" w:rsidP="002114DE">
            <w:pPr>
              <w:jc w:val="center"/>
            </w:pPr>
            <w:r>
              <w:t>642</w:t>
            </w:r>
          </w:p>
        </w:tc>
        <w:tc>
          <w:tcPr>
            <w:tcW w:w="3153" w:type="dxa"/>
          </w:tcPr>
          <w:p w:rsidR="001A46BD" w:rsidRDefault="001A46BD">
            <w:r>
              <w:t>Advanced Legal Research in IP</w:t>
            </w:r>
          </w:p>
        </w:tc>
        <w:tc>
          <w:tcPr>
            <w:tcW w:w="1570" w:type="dxa"/>
          </w:tcPr>
          <w:p w:rsidR="001A46BD" w:rsidRDefault="001A46BD">
            <w:r>
              <w:t>Deguzman</w:t>
            </w:r>
          </w:p>
        </w:tc>
        <w:tc>
          <w:tcPr>
            <w:tcW w:w="810" w:type="dxa"/>
          </w:tcPr>
          <w:p w:rsidR="001A46BD" w:rsidRDefault="001A46BD" w:rsidP="002114DE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A46BD" w:rsidRDefault="001A46BD" w:rsidP="002114DE">
            <w:pPr>
              <w:jc w:val="center"/>
            </w:pPr>
            <w:r>
              <w:t>331</w:t>
            </w:r>
          </w:p>
        </w:tc>
        <w:tc>
          <w:tcPr>
            <w:tcW w:w="1260" w:type="dxa"/>
          </w:tcPr>
          <w:p w:rsidR="001A46BD" w:rsidRDefault="001A46BD">
            <w:r>
              <w:t>Mon</w:t>
            </w:r>
          </w:p>
        </w:tc>
        <w:tc>
          <w:tcPr>
            <w:tcW w:w="2070" w:type="dxa"/>
          </w:tcPr>
          <w:p w:rsidR="001A46BD" w:rsidRDefault="001A46BD">
            <w:r>
              <w:t>1:10pm – 2:28pm</w:t>
            </w:r>
          </w:p>
        </w:tc>
        <w:tc>
          <w:tcPr>
            <w:tcW w:w="3888" w:type="dxa"/>
          </w:tcPr>
          <w:p w:rsidR="001A46BD" w:rsidRDefault="001A46BD"/>
        </w:tc>
      </w:tr>
      <w:tr w:rsidR="001A46BD" w:rsidTr="001A46BD">
        <w:tc>
          <w:tcPr>
            <w:tcW w:w="965" w:type="dxa"/>
          </w:tcPr>
          <w:p w:rsidR="001A46BD" w:rsidRDefault="001A46BD" w:rsidP="002114DE">
            <w:pPr>
              <w:jc w:val="center"/>
            </w:pPr>
            <w:r>
              <w:t>373c</w:t>
            </w:r>
          </w:p>
        </w:tc>
        <w:tc>
          <w:tcPr>
            <w:tcW w:w="3153" w:type="dxa"/>
          </w:tcPr>
          <w:p w:rsidR="001A46BD" w:rsidRDefault="001A46BD" w:rsidP="001A46BD">
            <w:r>
              <w:t>Advanced Legal Writing Scholarship:  IP</w:t>
            </w:r>
          </w:p>
        </w:tc>
        <w:tc>
          <w:tcPr>
            <w:tcW w:w="1570" w:type="dxa"/>
          </w:tcPr>
          <w:p w:rsidR="001A46BD" w:rsidRDefault="00052203">
            <w:proofErr w:type="spellStart"/>
            <w:r>
              <w:t>Niv</w:t>
            </w:r>
            <w:proofErr w:type="spellEnd"/>
          </w:p>
        </w:tc>
        <w:tc>
          <w:tcPr>
            <w:tcW w:w="810" w:type="dxa"/>
          </w:tcPr>
          <w:p w:rsidR="001A46BD" w:rsidRDefault="001A46BD" w:rsidP="002114D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1A46BD" w:rsidRDefault="00052203" w:rsidP="002114DE">
            <w:pPr>
              <w:jc w:val="center"/>
            </w:pPr>
            <w:r>
              <w:t>237</w:t>
            </w:r>
          </w:p>
        </w:tc>
        <w:tc>
          <w:tcPr>
            <w:tcW w:w="1260" w:type="dxa"/>
          </w:tcPr>
          <w:p w:rsidR="001A46BD" w:rsidRDefault="00052203">
            <w:r>
              <w:t>Fri</w:t>
            </w:r>
          </w:p>
        </w:tc>
        <w:tc>
          <w:tcPr>
            <w:tcW w:w="2070" w:type="dxa"/>
          </w:tcPr>
          <w:p w:rsidR="001A46BD" w:rsidRDefault="00052203">
            <w:r>
              <w:t>9:00am – 10:15am</w:t>
            </w:r>
          </w:p>
        </w:tc>
        <w:tc>
          <w:tcPr>
            <w:tcW w:w="3888" w:type="dxa"/>
          </w:tcPr>
          <w:p w:rsidR="001A46BD" w:rsidRDefault="001A46BD">
            <w:r>
              <w:t>SAWR possible</w:t>
            </w:r>
          </w:p>
        </w:tc>
      </w:tr>
      <w:tr w:rsidR="00052203" w:rsidTr="001A46BD">
        <w:tc>
          <w:tcPr>
            <w:tcW w:w="965" w:type="dxa"/>
          </w:tcPr>
          <w:p w:rsidR="00052203" w:rsidRDefault="00052203" w:rsidP="002114DE">
            <w:pPr>
              <w:jc w:val="center"/>
            </w:pPr>
            <w:r>
              <w:t>225</w:t>
            </w:r>
          </w:p>
        </w:tc>
        <w:tc>
          <w:tcPr>
            <w:tcW w:w="3153" w:type="dxa"/>
          </w:tcPr>
          <w:p w:rsidR="00052203" w:rsidRDefault="00052203">
            <w:r>
              <w:t>Antitrust</w:t>
            </w:r>
          </w:p>
        </w:tc>
        <w:tc>
          <w:tcPr>
            <w:tcW w:w="1570" w:type="dxa"/>
          </w:tcPr>
          <w:p w:rsidR="00052203" w:rsidRDefault="00052203">
            <w:proofErr w:type="spellStart"/>
            <w:r>
              <w:t>Polden</w:t>
            </w:r>
            <w:proofErr w:type="spellEnd"/>
          </w:p>
        </w:tc>
        <w:tc>
          <w:tcPr>
            <w:tcW w:w="810" w:type="dxa"/>
          </w:tcPr>
          <w:p w:rsidR="00052203" w:rsidRDefault="00052203" w:rsidP="002114D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052203" w:rsidRDefault="00A246CA" w:rsidP="002114DE">
            <w:pPr>
              <w:jc w:val="center"/>
            </w:pPr>
            <w:r>
              <w:t>135</w:t>
            </w:r>
          </w:p>
        </w:tc>
        <w:tc>
          <w:tcPr>
            <w:tcW w:w="1260" w:type="dxa"/>
          </w:tcPr>
          <w:p w:rsidR="00052203" w:rsidRDefault="00A246CA">
            <w:r>
              <w:t>Mon/Wed</w:t>
            </w:r>
          </w:p>
        </w:tc>
        <w:tc>
          <w:tcPr>
            <w:tcW w:w="2070" w:type="dxa"/>
          </w:tcPr>
          <w:p w:rsidR="00052203" w:rsidRDefault="00A246CA">
            <w:r>
              <w:t>10:30am – 11:45am</w:t>
            </w:r>
          </w:p>
          <w:p w:rsidR="00A246CA" w:rsidRDefault="00A246CA"/>
        </w:tc>
        <w:tc>
          <w:tcPr>
            <w:tcW w:w="3888" w:type="dxa"/>
          </w:tcPr>
          <w:p w:rsidR="00052203" w:rsidRDefault="00052203"/>
        </w:tc>
      </w:tr>
      <w:tr w:rsidR="002114DE" w:rsidTr="001A46BD">
        <w:tc>
          <w:tcPr>
            <w:tcW w:w="965" w:type="dxa"/>
          </w:tcPr>
          <w:p w:rsidR="002114DE" w:rsidRDefault="002114DE" w:rsidP="002114DE">
            <w:pPr>
              <w:jc w:val="center"/>
            </w:pPr>
            <w:r>
              <w:t>219</w:t>
            </w:r>
          </w:p>
        </w:tc>
        <w:tc>
          <w:tcPr>
            <w:tcW w:w="3153" w:type="dxa"/>
          </w:tcPr>
          <w:p w:rsidR="002114DE" w:rsidRDefault="002114DE">
            <w:r>
              <w:t>Chinese Trade and Investment Law</w:t>
            </w:r>
          </w:p>
        </w:tc>
        <w:tc>
          <w:tcPr>
            <w:tcW w:w="1570" w:type="dxa"/>
          </w:tcPr>
          <w:p w:rsidR="002114DE" w:rsidRDefault="002114DE">
            <w:r>
              <w:t>Han</w:t>
            </w:r>
          </w:p>
        </w:tc>
        <w:tc>
          <w:tcPr>
            <w:tcW w:w="810" w:type="dxa"/>
          </w:tcPr>
          <w:p w:rsidR="002114DE" w:rsidRDefault="002114DE" w:rsidP="002114D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2114DE" w:rsidRDefault="00052203" w:rsidP="002114DE">
            <w:pPr>
              <w:jc w:val="center"/>
            </w:pPr>
            <w:r>
              <w:t>236</w:t>
            </w:r>
          </w:p>
        </w:tc>
        <w:tc>
          <w:tcPr>
            <w:tcW w:w="1260" w:type="dxa"/>
          </w:tcPr>
          <w:p w:rsidR="002114DE" w:rsidRDefault="00052203">
            <w:r>
              <w:t>Mon/Wed</w:t>
            </w:r>
          </w:p>
        </w:tc>
        <w:tc>
          <w:tcPr>
            <w:tcW w:w="2070" w:type="dxa"/>
          </w:tcPr>
          <w:p w:rsidR="002114DE" w:rsidRDefault="00052203">
            <w:r>
              <w:t>10:30am – 11:45am</w:t>
            </w:r>
          </w:p>
        </w:tc>
        <w:tc>
          <w:tcPr>
            <w:tcW w:w="3888" w:type="dxa"/>
          </w:tcPr>
          <w:p w:rsidR="002114DE" w:rsidRDefault="002114DE">
            <w:r>
              <w:t>HTLC-International Specialization Only</w:t>
            </w:r>
            <w:r w:rsidR="00B247EF">
              <w:t xml:space="preserve"> SAWR possible</w:t>
            </w:r>
          </w:p>
        </w:tc>
      </w:tr>
      <w:tr w:rsidR="001A46BD" w:rsidTr="001A46BD">
        <w:tc>
          <w:tcPr>
            <w:tcW w:w="965" w:type="dxa"/>
          </w:tcPr>
          <w:p w:rsidR="001A46BD" w:rsidRDefault="001A46BD" w:rsidP="002114DE">
            <w:pPr>
              <w:jc w:val="center"/>
            </w:pPr>
            <w:r>
              <w:t>482</w:t>
            </w:r>
          </w:p>
        </w:tc>
        <w:tc>
          <w:tcPr>
            <w:tcW w:w="3153" w:type="dxa"/>
          </w:tcPr>
          <w:p w:rsidR="001A46BD" w:rsidRDefault="001A46BD">
            <w:r>
              <w:t>Entrepreneurs Law Clinic A</w:t>
            </w:r>
          </w:p>
        </w:tc>
        <w:tc>
          <w:tcPr>
            <w:tcW w:w="1570" w:type="dxa"/>
          </w:tcPr>
          <w:p w:rsidR="001A46BD" w:rsidRDefault="001A46BD">
            <w:r>
              <w:t>Norris</w:t>
            </w:r>
          </w:p>
        </w:tc>
        <w:tc>
          <w:tcPr>
            <w:tcW w:w="810" w:type="dxa"/>
          </w:tcPr>
          <w:p w:rsidR="001A46BD" w:rsidRDefault="001A46BD" w:rsidP="002114D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1A46BD" w:rsidRDefault="001A46BD" w:rsidP="002114DE">
            <w:pPr>
              <w:jc w:val="center"/>
            </w:pPr>
            <w:r>
              <w:t>236</w:t>
            </w:r>
          </w:p>
        </w:tc>
        <w:tc>
          <w:tcPr>
            <w:tcW w:w="1260" w:type="dxa"/>
          </w:tcPr>
          <w:p w:rsidR="001A46BD" w:rsidRDefault="001A46BD">
            <w:r>
              <w:t>Tues/Thurs</w:t>
            </w:r>
          </w:p>
        </w:tc>
        <w:tc>
          <w:tcPr>
            <w:tcW w:w="2070" w:type="dxa"/>
          </w:tcPr>
          <w:p w:rsidR="001A46BD" w:rsidRDefault="001A46BD">
            <w:r>
              <w:t>9:15am – 11:45am</w:t>
            </w:r>
          </w:p>
          <w:p w:rsidR="001A46BD" w:rsidRDefault="001A46BD">
            <w:r>
              <w:t>10:45am – 11:45am</w:t>
            </w:r>
          </w:p>
        </w:tc>
        <w:tc>
          <w:tcPr>
            <w:tcW w:w="3888" w:type="dxa"/>
          </w:tcPr>
          <w:p w:rsidR="001A46BD" w:rsidRDefault="001A46BD"/>
        </w:tc>
      </w:tr>
      <w:tr w:rsidR="006D51F3" w:rsidTr="001A46BD">
        <w:tc>
          <w:tcPr>
            <w:tcW w:w="965" w:type="dxa"/>
          </w:tcPr>
          <w:p w:rsidR="006D51F3" w:rsidRDefault="006D51F3" w:rsidP="002114DE">
            <w:pPr>
              <w:jc w:val="center"/>
            </w:pPr>
            <w:r>
              <w:t>799</w:t>
            </w:r>
          </w:p>
        </w:tc>
        <w:tc>
          <w:tcPr>
            <w:tcW w:w="3153" w:type="dxa"/>
          </w:tcPr>
          <w:p w:rsidR="006D51F3" w:rsidRDefault="006D51F3">
            <w:r>
              <w:t>High Tech Law Journal</w:t>
            </w:r>
          </w:p>
        </w:tc>
        <w:tc>
          <w:tcPr>
            <w:tcW w:w="1570" w:type="dxa"/>
          </w:tcPr>
          <w:p w:rsidR="006D51F3" w:rsidRDefault="006D51F3">
            <w:r>
              <w:t>Ochoa</w:t>
            </w:r>
          </w:p>
        </w:tc>
        <w:tc>
          <w:tcPr>
            <w:tcW w:w="810" w:type="dxa"/>
          </w:tcPr>
          <w:p w:rsidR="006D51F3" w:rsidRDefault="006D51F3" w:rsidP="002114DE">
            <w:pPr>
              <w:jc w:val="center"/>
            </w:pPr>
            <w:r>
              <w:t>1-4</w:t>
            </w:r>
          </w:p>
        </w:tc>
        <w:tc>
          <w:tcPr>
            <w:tcW w:w="900" w:type="dxa"/>
          </w:tcPr>
          <w:p w:rsidR="006D51F3" w:rsidRDefault="006D51F3" w:rsidP="002114DE">
            <w:pPr>
              <w:jc w:val="center"/>
            </w:pPr>
          </w:p>
        </w:tc>
        <w:tc>
          <w:tcPr>
            <w:tcW w:w="1260" w:type="dxa"/>
          </w:tcPr>
          <w:p w:rsidR="006D51F3" w:rsidRDefault="006D51F3"/>
        </w:tc>
        <w:tc>
          <w:tcPr>
            <w:tcW w:w="2070" w:type="dxa"/>
          </w:tcPr>
          <w:p w:rsidR="006D51F3" w:rsidRDefault="006D51F3"/>
        </w:tc>
        <w:tc>
          <w:tcPr>
            <w:tcW w:w="3888" w:type="dxa"/>
          </w:tcPr>
          <w:p w:rsidR="006D51F3" w:rsidRDefault="006D51F3"/>
        </w:tc>
      </w:tr>
      <w:tr w:rsidR="002114DE" w:rsidTr="001A46BD">
        <w:tc>
          <w:tcPr>
            <w:tcW w:w="965" w:type="dxa"/>
          </w:tcPr>
          <w:p w:rsidR="002114DE" w:rsidRDefault="002114DE" w:rsidP="002114DE">
            <w:pPr>
              <w:jc w:val="center"/>
            </w:pPr>
            <w:r>
              <w:t>388</w:t>
            </w:r>
          </w:p>
        </w:tc>
        <w:tc>
          <w:tcPr>
            <w:tcW w:w="3153" w:type="dxa"/>
          </w:tcPr>
          <w:p w:rsidR="002114DE" w:rsidRDefault="002114DE">
            <w:r>
              <w:t>IP Survey</w:t>
            </w:r>
          </w:p>
        </w:tc>
        <w:tc>
          <w:tcPr>
            <w:tcW w:w="1570" w:type="dxa"/>
          </w:tcPr>
          <w:p w:rsidR="002114DE" w:rsidRDefault="002114DE">
            <w:r>
              <w:t>Ochoa</w:t>
            </w:r>
          </w:p>
        </w:tc>
        <w:tc>
          <w:tcPr>
            <w:tcW w:w="810" w:type="dxa"/>
          </w:tcPr>
          <w:p w:rsidR="002114DE" w:rsidRDefault="002114DE" w:rsidP="002114D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2114DE" w:rsidRDefault="00A246CA" w:rsidP="002114DE">
            <w:pPr>
              <w:jc w:val="center"/>
            </w:pPr>
            <w:r>
              <w:t>13</w:t>
            </w:r>
            <w:r w:rsidR="00AC0A2E">
              <w:t>5</w:t>
            </w:r>
          </w:p>
        </w:tc>
        <w:tc>
          <w:tcPr>
            <w:tcW w:w="1260" w:type="dxa"/>
          </w:tcPr>
          <w:p w:rsidR="002114DE" w:rsidRDefault="006D51F3">
            <w:r>
              <w:t>Mon/Wed</w:t>
            </w:r>
          </w:p>
        </w:tc>
        <w:tc>
          <w:tcPr>
            <w:tcW w:w="2070" w:type="dxa"/>
          </w:tcPr>
          <w:p w:rsidR="002114DE" w:rsidRDefault="00AC0A2E">
            <w:r>
              <w:t>4:10pm – 5:25pm</w:t>
            </w:r>
          </w:p>
        </w:tc>
        <w:tc>
          <w:tcPr>
            <w:tcW w:w="3888" w:type="dxa"/>
          </w:tcPr>
          <w:p w:rsidR="002114DE" w:rsidRDefault="002114DE"/>
        </w:tc>
      </w:tr>
      <w:tr w:rsidR="001A46BD" w:rsidTr="001A46BD">
        <w:tc>
          <w:tcPr>
            <w:tcW w:w="965" w:type="dxa"/>
          </w:tcPr>
          <w:p w:rsidR="001A46BD" w:rsidRDefault="001A46BD" w:rsidP="002114DE">
            <w:pPr>
              <w:jc w:val="center"/>
            </w:pPr>
            <w:r>
              <w:t>528</w:t>
            </w:r>
          </w:p>
        </w:tc>
        <w:tc>
          <w:tcPr>
            <w:tcW w:w="3153" w:type="dxa"/>
          </w:tcPr>
          <w:p w:rsidR="001A46BD" w:rsidRDefault="001A46BD">
            <w:r>
              <w:t>International Business Negotiation-</w:t>
            </w:r>
            <w:proofErr w:type="spellStart"/>
            <w:r>
              <w:t>Simultation</w:t>
            </w:r>
            <w:proofErr w:type="spellEnd"/>
          </w:p>
        </w:tc>
        <w:tc>
          <w:tcPr>
            <w:tcW w:w="1570" w:type="dxa"/>
          </w:tcPr>
          <w:p w:rsidR="001A46BD" w:rsidRDefault="001A46BD">
            <w:r>
              <w:t>Jimenez</w:t>
            </w:r>
          </w:p>
        </w:tc>
        <w:tc>
          <w:tcPr>
            <w:tcW w:w="810" w:type="dxa"/>
          </w:tcPr>
          <w:p w:rsidR="001A46BD" w:rsidRDefault="001A46BD" w:rsidP="002114D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1A46BD" w:rsidRDefault="001A46BD" w:rsidP="002114DE">
            <w:pPr>
              <w:jc w:val="center"/>
            </w:pPr>
            <w:r>
              <w:t>331</w:t>
            </w:r>
            <w:bookmarkStart w:id="0" w:name="_GoBack"/>
            <w:bookmarkEnd w:id="0"/>
          </w:p>
        </w:tc>
        <w:tc>
          <w:tcPr>
            <w:tcW w:w="1260" w:type="dxa"/>
          </w:tcPr>
          <w:p w:rsidR="001A46BD" w:rsidRDefault="001A46BD">
            <w:r>
              <w:t>Wed</w:t>
            </w:r>
          </w:p>
        </w:tc>
        <w:tc>
          <w:tcPr>
            <w:tcW w:w="2070" w:type="dxa"/>
          </w:tcPr>
          <w:p w:rsidR="001A46BD" w:rsidRDefault="001A46BD">
            <w:r>
              <w:t>10:00am – 12:00pm</w:t>
            </w:r>
          </w:p>
        </w:tc>
        <w:tc>
          <w:tcPr>
            <w:tcW w:w="3888" w:type="dxa"/>
          </w:tcPr>
          <w:p w:rsidR="001A46BD" w:rsidRDefault="001A46BD">
            <w:r>
              <w:t>SAWR possible</w:t>
            </w:r>
          </w:p>
        </w:tc>
      </w:tr>
      <w:tr w:rsidR="001A46BD" w:rsidTr="001A46BD">
        <w:tc>
          <w:tcPr>
            <w:tcW w:w="965" w:type="dxa"/>
          </w:tcPr>
          <w:p w:rsidR="001A46BD" w:rsidRDefault="001A46BD" w:rsidP="002114DE">
            <w:pPr>
              <w:jc w:val="center"/>
            </w:pPr>
            <w:r>
              <w:t>383</w:t>
            </w:r>
          </w:p>
        </w:tc>
        <w:tc>
          <w:tcPr>
            <w:tcW w:w="3153" w:type="dxa"/>
          </w:tcPr>
          <w:p w:rsidR="001A46BD" w:rsidRDefault="001A46BD">
            <w:r>
              <w:t>IP Litigation</w:t>
            </w:r>
          </w:p>
        </w:tc>
        <w:tc>
          <w:tcPr>
            <w:tcW w:w="1570" w:type="dxa"/>
          </w:tcPr>
          <w:p w:rsidR="001A46BD" w:rsidRDefault="001A46BD">
            <w:r>
              <w:t>Yoon</w:t>
            </w:r>
          </w:p>
        </w:tc>
        <w:tc>
          <w:tcPr>
            <w:tcW w:w="810" w:type="dxa"/>
          </w:tcPr>
          <w:p w:rsidR="001A46BD" w:rsidRDefault="001A46BD" w:rsidP="002114DE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A46BD" w:rsidRDefault="006D51F3" w:rsidP="002114DE">
            <w:pPr>
              <w:jc w:val="center"/>
            </w:pPr>
            <w:r>
              <w:t>237</w:t>
            </w:r>
          </w:p>
        </w:tc>
        <w:tc>
          <w:tcPr>
            <w:tcW w:w="1260" w:type="dxa"/>
          </w:tcPr>
          <w:p w:rsidR="001A46BD" w:rsidRDefault="001A46BD">
            <w:r>
              <w:t>Mon</w:t>
            </w:r>
          </w:p>
        </w:tc>
        <w:tc>
          <w:tcPr>
            <w:tcW w:w="2070" w:type="dxa"/>
          </w:tcPr>
          <w:p w:rsidR="001A46BD" w:rsidRDefault="001A46BD">
            <w:r>
              <w:t>7:30pm – 9:10pm</w:t>
            </w:r>
          </w:p>
        </w:tc>
        <w:tc>
          <w:tcPr>
            <w:tcW w:w="3888" w:type="dxa"/>
          </w:tcPr>
          <w:p w:rsidR="001A46BD" w:rsidRDefault="001A46BD">
            <w:r>
              <w:t>Pre-requisite: IP Survey or Patents</w:t>
            </w:r>
          </w:p>
        </w:tc>
      </w:tr>
      <w:tr w:rsidR="002114DE" w:rsidTr="001A46BD">
        <w:tc>
          <w:tcPr>
            <w:tcW w:w="965" w:type="dxa"/>
          </w:tcPr>
          <w:p w:rsidR="002114DE" w:rsidRDefault="002114DE" w:rsidP="002114DE">
            <w:pPr>
              <w:jc w:val="center"/>
            </w:pPr>
            <w:r>
              <w:t>387</w:t>
            </w:r>
          </w:p>
        </w:tc>
        <w:tc>
          <w:tcPr>
            <w:tcW w:w="3153" w:type="dxa"/>
          </w:tcPr>
          <w:p w:rsidR="002114DE" w:rsidRDefault="002114DE">
            <w:r>
              <w:t>Legal Issues of Start Up Businesses</w:t>
            </w:r>
          </w:p>
        </w:tc>
        <w:tc>
          <w:tcPr>
            <w:tcW w:w="1570" w:type="dxa"/>
          </w:tcPr>
          <w:p w:rsidR="002114DE" w:rsidRDefault="002114DE">
            <w:r>
              <w:t>Han</w:t>
            </w:r>
          </w:p>
        </w:tc>
        <w:tc>
          <w:tcPr>
            <w:tcW w:w="810" w:type="dxa"/>
          </w:tcPr>
          <w:p w:rsidR="002114DE" w:rsidRDefault="006D51F3" w:rsidP="006D51F3">
            <w:r>
              <w:t xml:space="preserve">     3</w:t>
            </w:r>
          </w:p>
        </w:tc>
        <w:tc>
          <w:tcPr>
            <w:tcW w:w="900" w:type="dxa"/>
          </w:tcPr>
          <w:p w:rsidR="002114DE" w:rsidRDefault="006D51F3" w:rsidP="006D51F3">
            <w:r>
              <w:t xml:space="preserve">   236</w:t>
            </w:r>
          </w:p>
        </w:tc>
        <w:tc>
          <w:tcPr>
            <w:tcW w:w="1260" w:type="dxa"/>
          </w:tcPr>
          <w:p w:rsidR="002114DE" w:rsidRDefault="006D51F3">
            <w:r>
              <w:t>Mon/Wed</w:t>
            </w:r>
          </w:p>
        </w:tc>
        <w:tc>
          <w:tcPr>
            <w:tcW w:w="2070" w:type="dxa"/>
          </w:tcPr>
          <w:p w:rsidR="002114DE" w:rsidRDefault="006D51F3">
            <w:r>
              <w:t>2:40pm – 3:55pm</w:t>
            </w:r>
          </w:p>
        </w:tc>
        <w:tc>
          <w:tcPr>
            <w:tcW w:w="3888" w:type="dxa"/>
          </w:tcPr>
          <w:p w:rsidR="002114DE" w:rsidRDefault="002114DE">
            <w:r>
              <w:t>Pre-requisite: Business Organizations</w:t>
            </w:r>
          </w:p>
        </w:tc>
      </w:tr>
      <w:tr w:rsidR="002114DE" w:rsidTr="001A46BD">
        <w:tc>
          <w:tcPr>
            <w:tcW w:w="965" w:type="dxa"/>
          </w:tcPr>
          <w:p w:rsidR="002114DE" w:rsidRDefault="002114DE" w:rsidP="002114DE">
            <w:pPr>
              <w:jc w:val="center"/>
            </w:pPr>
            <w:r>
              <w:t>520</w:t>
            </w:r>
          </w:p>
        </w:tc>
        <w:tc>
          <w:tcPr>
            <w:tcW w:w="3153" w:type="dxa"/>
          </w:tcPr>
          <w:p w:rsidR="002114DE" w:rsidRDefault="002114DE">
            <w:r>
              <w:t>Mass Communication II: Telephone, Broadband Networks and Convergence</w:t>
            </w:r>
          </w:p>
        </w:tc>
        <w:tc>
          <w:tcPr>
            <w:tcW w:w="1570" w:type="dxa"/>
          </w:tcPr>
          <w:p w:rsidR="002114DE" w:rsidRDefault="002114DE">
            <w:r>
              <w:t>Hammond</w:t>
            </w:r>
          </w:p>
        </w:tc>
        <w:tc>
          <w:tcPr>
            <w:tcW w:w="810" w:type="dxa"/>
          </w:tcPr>
          <w:p w:rsidR="002114DE" w:rsidRDefault="002114DE" w:rsidP="002114D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2114DE" w:rsidRDefault="002114DE" w:rsidP="002114DE">
            <w:pPr>
              <w:jc w:val="center"/>
            </w:pPr>
            <w:r>
              <w:t>241</w:t>
            </w:r>
          </w:p>
        </w:tc>
        <w:tc>
          <w:tcPr>
            <w:tcW w:w="1260" w:type="dxa"/>
          </w:tcPr>
          <w:p w:rsidR="002114DE" w:rsidRDefault="002114DE">
            <w:r>
              <w:t>Mon/Wed</w:t>
            </w:r>
          </w:p>
        </w:tc>
        <w:tc>
          <w:tcPr>
            <w:tcW w:w="2070" w:type="dxa"/>
          </w:tcPr>
          <w:p w:rsidR="002114DE" w:rsidRDefault="002114DE">
            <w:r>
              <w:t>4:10pm – 5:25pm</w:t>
            </w:r>
          </w:p>
        </w:tc>
        <w:tc>
          <w:tcPr>
            <w:tcW w:w="3888" w:type="dxa"/>
          </w:tcPr>
          <w:p w:rsidR="002114DE" w:rsidRDefault="00B247EF">
            <w:r>
              <w:t>SAWR possible</w:t>
            </w:r>
          </w:p>
        </w:tc>
      </w:tr>
      <w:tr w:rsidR="007E460F" w:rsidTr="001A46BD">
        <w:tc>
          <w:tcPr>
            <w:tcW w:w="965" w:type="dxa"/>
          </w:tcPr>
          <w:p w:rsidR="007E460F" w:rsidRDefault="007E460F" w:rsidP="002114DE">
            <w:pPr>
              <w:jc w:val="center"/>
            </w:pPr>
            <w:r>
              <w:t>410</w:t>
            </w:r>
          </w:p>
        </w:tc>
        <w:tc>
          <w:tcPr>
            <w:tcW w:w="3153" w:type="dxa"/>
          </w:tcPr>
          <w:p w:rsidR="007E460F" w:rsidRDefault="007E460F">
            <w:r>
              <w:t>Privacy Law Seminar</w:t>
            </w:r>
          </w:p>
        </w:tc>
        <w:tc>
          <w:tcPr>
            <w:tcW w:w="1570" w:type="dxa"/>
          </w:tcPr>
          <w:p w:rsidR="007E460F" w:rsidRDefault="00AC0A2E">
            <w:r>
              <w:t>Coleman</w:t>
            </w:r>
          </w:p>
        </w:tc>
        <w:tc>
          <w:tcPr>
            <w:tcW w:w="810" w:type="dxa"/>
          </w:tcPr>
          <w:p w:rsidR="007E460F" w:rsidRDefault="007E460F" w:rsidP="002114D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7E460F" w:rsidRDefault="00AC0A2E" w:rsidP="002114DE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7E460F" w:rsidRDefault="00AC0A2E">
            <w:r>
              <w:t>Mon/Wed</w:t>
            </w:r>
          </w:p>
        </w:tc>
        <w:tc>
          <w:tcPr>
            <w:tcW w:w="2070" w:type="dxa"/>
          </w:tcPr>
          <w:p w:rsidR="007E460F" w:rsidRDefault="00AC0A2E">
            <w:r>
              <w:t>6:00pm – 7:15pm</w:t>
            </w:r>
          </w:p>
        </w:tc>
        <w:tc>
          <w:tcPr>
            <w:tcW w:w="3888" w:type="dxa"/>
          </w:tcPr>
          <w:p w:rsidR="007E460F" w:rsidRDefault="007E460F"/>
        </w:tc>
      </w:tr>
      <w:tr w:rsidR="007E460F" w:rsidTr="001A46BD">
        <w:tc>
          <w:tcPr>
            <w:tcW w:w="965" w:type="dxa"/>
          </w:tcPr>
          <w:p w:rsidR="007E460F" w:rsidRDefault="007E460F" w:rsidP="002114DE">
            <w:pPr>
              <w:jc w:val="center"/>
            </w:pPr>
            <w:r>
              <w:t>228</w:t>
            </w:r>
          </w:p>
        </w:tc>
        <w:tc>
          <w:tcPr>
            <w:tcW w:w="3153" w:type="dxa"/>
          </w:tcPr>
          <w:p w:rsidR="007E460F" w:rsidRDefault="007E460F">
            <w:r>
              <w:t>Tech Licensing</w:t>
            </w:r>
          </w:p>
        </w:tc>
        <w:tc>
          <w:tcPr>
            <w:tcW w:w="1570" w:type="dxa"/>
          </w:tcPr>
          <w:p w:rsidR="007E460F" w:rsidRDefault="00AC0A2E">
            <w:r>
              <w:t>Christakos</w:t>
            </w:r>
          </w:p>
        </w:tc>
        <w:tc>
          <w:tcPr>
            <w:tcW w:w="810" w:type="dxa"/>
          </w:tcPr>
          <w:p w:rsidR="007E460F" w:rsidRDefault="007E460F" w:rsidP="002114DE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E460F" w:rsidRDefault="00AC0A2E" w:rsidP="002114DE">
            <w:pPr>
              <w:jc w:val="center"/>
            </w:pPr>
            <w:r>
              <w:t>333</w:t>
            </w:r>
          </w:p>
        </w:tc>
        <w:tc>
          <w:tcPr>
            <w:tcW w:w="1260" w:type="dxa"/>
          </w:tcPr>
          <w:p w:rsidR="007E460F" w:rsidRDefault="00AC0A2E">
            <w:r>
              <w:t>Wed</w:t>
            </w:r>
          </w:p>
        </w:tc>
        <w:tc>
          <w:tcPr>
            <w:tcW w:w="2070" w:type="dxa"/>
          </w:tcPr>
          <w:p w:rsidR="007E460F" w:rsidRDefault="00AC0A2E">
            <w:r>
              <w:t>5:00pm – 6:40pm</w:t>
            </w:r>
          </w:p>
        </w:tc>
        <w:tc>
          <w:tcPr>
            <w:tcW w:w="3888" w:type="dxa"/>
          </w:tcPr>
          <w:p w:rsidR="007E460F" w:rsidRDefault="007E460F"/>
        </w:tc>
      </w:tr>
    </w:tbl>
    <w:p w:rsidR="0071769D" w:rsidRDefault="0071769D"/>
    <w:sectPr w:rsidR="0071769D" w:rsidSect="009D2C5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D93"/>
    <w:rsid w:val="00017465"/>
    <w:rsid w:val="00052203"/>
    <w:rsid w:val="001A1D93"/>
    <w:rsid w:val="001A46BD"/>
    <w:rsid w:val="002114DE"/>
    <w:rsid w:val="00340F3C"/>
    <w:rsid w:val="00482A0A"/>
    <w:rsid w:val="00494575"/>
    <w:rsid w:val="004D3FF4"/>
    <w:rsid w:val="006D51F3"/>
    <w:rsid w:val="0071769D"/>
    <w:rsid w:val="007E460F"/>
    <w:rsid w:val="00867271"/>
    <w:rsid w:val="009D2C59"/>
    <w:rsid w:val="00A246CA"/>
    <w:rsid w:val="00A70BFF"/>
    <w:rsid w:val="00AB26F7"/>
    <w:rsid w:val="00AC0A2E"/>
    <w:rsid w:val="00B247EF"/>
    <w:rsid w:val="00DA3B66"/>
    <w:rsid w:val="00ED03BF"/>
    <w:rsid w:val="00F63AF0"/>
    <w:rsid w:val="00F8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University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DK</cp:lastModifiedBy>
  <cp:revision>3</cp:revision>
  <cp:lastPrinted>2014-05-28T17:58:00Z</cp:lastPrinted>
  <dcterms:created xsi:type="dcterms:W3CDTF">2015-05-30T22:26:00Z</dcterms:created>
  <dcterms:modified xsi:type="dcterms:W3CDTF">2015-05-30T22:29:00Z</dcterms:modified>
</cp:coreProperties>
</file>